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6" w:type="dxa"/>
        <w:tblInd w:w="392" w:type="dxa"/>
        <w:tblLayout w:type="fixed"/>
        <w:tblLook w:val="04A0" w:firstRow="1" w:lastRow="0" w:firstColumn="1" w:lastColumn="0" w:noHBand="0" w:noVBand="1"/>
      </w:tblPr>
      <w:tblGrid>
        <w:gridCol w:w="986"/>
        <w:gridCol w:w="1133"/>
        <w:gridCol w:w="1708"/>
        <w:gridCol w:w="1276"/>
        <w:gridCol w:w="1134"/>
        <w:gridCol w:w="199"/>
        <w:gridCol w:w="1077"/>
        <w:gridCol w:w="603"/>
        <w:gridCol w:w="672"/>
        <w:gridCol w:w="2268"/>
      </w:tblGrid>
      <w:tr>
        <w:trPr>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bookmarkStart w:id="0" w:name="_GoBack"/>
            <w:bookmarkEnd w:id="0"/>
            <w:r>
              <w:rPr>
                <w:rFonts w:ascii="Calibri" w:eastAsia="Times New Roman" w:hAnsi="Calibri" w:cs="Times New Roman"/>
                <w:b/>
                <w:bCs/>
                <w:color w:val="000000"/>
                <w:sz w:val="16"/>
                <w:szCs w:val="16"/>
                <w:lang w:val="en-GB" w:eastAsia="en-GB"/>
              </w:rPr>
              <w:t>Student</w:t>
            </w:r>
          </w:p>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First name(s)</w:t>
            </w:r>
          </w:p>
        </w:tc>
        <w:tc>
          <w:tcPr>
            <w:tcW w:w="1276"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of birth</w:t>
            </w:r>
          </w:p>
        </w:tc>
        <w:tc>
          <w:tcPr>
            <w:tcW w:w="1134"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Nationality</w:t>
            </w:r>
            <w:r>
              <w:rPr>
                <w:rStyle w:val="Endnotenzeichen"/>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Sex [M/F]</w:t>
            </w:r>
          </w:p>
        </w:tc>
        <w:tc>
          <w:tcPr>
            <w:tcW w:w="1275" w:type="dxa"/>
            <w:gridSpan w:val="2"/>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Study cycle</w:t>
            </w:r>
            <w:r>
              <w:rPr>
                <w:rStyle w:val="Endnotenzeichen"/>
                <w:rFonts w:ascii="Verdana" w:hAnsi="Verdana" w:cs="Arial"/>
                <w:sz w:val="16"/>
                <w:lang w:val="en-GB"/>
              </w:rPr>
              <w:endnoteReference w:id="2"/>
            </w:r>
          </w:p>
        </w:tc>
        <w:tc>
          <w:tcPr>
            <w:tcW w:w="2268" w:type="dxa"/>
            <w:tcBorders>
              <w:top w:val="double" w:sz="6" w:space="0" w:color="auto"/>
              <w:left w:val="nil"/>
              <w:bottom w:val="single" w:sz="8"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Field of education </w:t>
            </w:r>
            <w:r>
              <w:rPr>
                <w:rStyle w:val="Endnotenzeichen"/>
                <w:rFonts w:ascii="Verdana" w:hAnsi="Verdana" w:cs="Arial"/>
                <w:sz w:val="16"/>
                <w:lang w:val="en-GB"/>
              </w:rPr>
              <w:endnoteReference w:id="3"/>
            </w:r>
          </w:p>
        </w:tc>
      </w:tr>
      <w:tr>
        <w:trPr>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275" w:type="dxa"/>
            <w:gridSpan w:val="2"/>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2268" w:type="dxa"/>
            <w:tcBorders>
              <w:top w:val="single" w:sz="8" w:space="0" w:color="auto"/>
              <w:left w:val="nil"/>
              <w:bottom w:val="double" w:sz="6" w:space="0" w:color="auto"/>
              <w:right w:val="double" w:sz="6"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r>
      <w:tr>
        <w:trPr>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Sending Institution</w:t>
            </w:r>
          </w:p>
          <w:p>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Faculty/Department</w:t>
            </w:r>
          </w:p>
        </w:tc>
        <w:tc>
          <w:tcPr>
            <w:tcW w:w="1276"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Erasmus code</w:t>
            </w:r>
            <w:r>
              <w:rPr>
                <w:rStyle w:val="Endnotenzeichen"/>
                <w:rFonts w:ascii="Verdana" w:hAnsi="Verdana" w:cs="Arial"/>
                <w:sz w:val="16"/>
                <w:lang w:val="en-GB"/>
              </w:rPr>
              <w:endnoteReference w:id="4"/>
            </w:r>
            <w:r>
              <w:rPr>
                <w:rFonts w:ascii="Verdana" w:hAnsi="Verdana" w:cs="Arial"/>
                <w:sz w:val="20"/>
                <w:lang w:val="en-GB"/>
              </w:rPr>
              <w:t xml:space="preserve"> </w:t>
            </w:r>
            <w:r>
              <w:rPr>
                <w:rFonts w:ascii="Calibri" w:eastAsia="Times New Roman" w:hAnsi="Calibri" w:cs="Times New Roman"/>
                <w:b/>
                <w:bCs/>
                <w:color w:val="000000"/>
                <w:sz w:val="16"/>
                <w:szCs w:val="16"/>
                <w:lang w:val="en-GB" w:eastAsia="en-GB"/>
              </w:rPr>
              <w:t xml:space="preserve"> (if applicable)</w:t>
            </w:r>
          </w:p>
        </w:tc>
        <w:tc>
          <w:tcPr>
            <w:tcW w:w="1134"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Country</w:t>
            </w:r>
          </w:p>
        </w:tc>
        <w:tc>
          <w:tcPr>
            <w:tcW w:w="3543" w:type="dxa"/>
            <w:gridSpan w:val="3"/>
            <w:tcBorders>
              <w:top w:val="double" w:sz="6" w:space="0" w:color="auto"/>
              <w:left w:val="nil"/>
              <w:bottom w:val="single" w:sz="8"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Contact person name</w:t>
            </w:r>
            <w:r>
              <w:rPr>
                <w:rStyle w:val="Endnotenzeichen"/>
                <w:rFonts w:ascii="Verdana" w:hAnsi="Verdana" w:cs="Arial"/>
                <w:sz w:val="16"/>
                <w:lang w:val="en-GB"/>
              </w:rPr>
              <w:endnoteReference w:id="5"/>
            </w:r>
            <w:r>
              <w:rPr>
                <w:rFonts w:ascii="Calibri" w:eastAsia="Times New Roman" w:hAnsi="Calibri" w:cs="Times New Roman"/>
                <w:b/>
                <w:bCs/>
                <w:color w:val="000000"/>
                <w:sz w:val="16"/>
                <w:szCs w:val="16"/>
                <w:lang w:val="en-GB" w:eastAsia="en-GB"/>
              </w:rPr>
              <w:t>; email; phone</w:t>
            </w:r>
          </w:p>
        </w:tc>
      </w:tr>
      <w:tr>
        <w:trPr>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 Office</w:t>
            </w: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roofErr w:type="gramStart"/>
            <w:r>
              <w:rPr>
                <w:rFonts w:ascii="Calibri" w:eastAsia="Times New Roman" w:hAnsi="Calibri" w:cs="Times New Roman"/>
                <w:color w:val="000000"/>
                <w:sz w:val="16"/>
                <w:szCs w:val="16"/>
                <w:lang w:val="en-GB" w:eastAsia="en-GB"/>
              </w:rPr>
              <w:t>D  OSNABRU</w:t>
            </w:r>
            <w:proofErr w:type="gramEnd"/>
            <w:r>
              <w:rPr>
                <w:rFonts w:ascii="Calibri" w:eastAsia="Times New Roman" w:hAnsi="Calibri" w:cs="Times New Roman"/>
                <w:color w:val="000000"/>
                <w:sz w:val="16"/>
                <w:szCs w:val="16"/>
                <w:lang w:val="en-GB" w:eastAsia="en-GB"/>
              </w:rPr>
              <w:t>01</w:t>
            </w: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Neuer</w:t>
            </w:r>
            <w:proofErr w:type="spellEnd"/>
            <w:r>
              <w:rPr>
                <w:rFonts w:ascii="Calibri" w:eastAsia="Times New Roman" w:hAnsi="Calibri" w:cs="Times New Roman"/>
                <w:color w:val="000000"/>
                <w:sz w:val="16"/>
                <w:szCs w:val="16"/>
                <w:lang w:val="en-GB" w:eastAsia="en-GB"/>
              </w:rPr>
              <w:t xml:space="preserve"> Graben 27</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49074 Osnabrück</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3"/>
            <w:tcBorders>
              <w:top w:val="single" w:sz="8" w:space="0" w:color="auto"/>
              <w:left w:val="nil"/>
              <w:bottom w:val="double" w:sz="6" w:space="0" w:color="auto"/>
              <w:right w:val="double" w:sz="6"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US" w:eastAsia="en-GB"/>
              </w:rPr>
            </w:pPr>
            <w:r>
              <w:rPr>
                <w:rFonts w:ascii="Calibri" w:eastAsia="Times New Roman" w:hAnsi="Calibri" w:cs="Times New Roman"/>
                <w:color w:val="000000"/>
                <w:sz w:val="16"/>
                <w:szCs w:val="16"/>
                <w:lang w:val="en-US" w:eastAsia="en-GB"/>
              </w:rPr>
              <w:t>Laura Rohe/Beate Teutloff</w:t>
            </w:r>
          </w:p>
          <w:p>
            <w:pPr>
              <w:spacing w:after="0" w:line="240" w:lineRule="auto"/>
              <w:jc w:val="center"/>
              <w:rPr>
                <w:rStyle w:val="Hyperlink"/>
                <w:rFonts w:ascii="Calibri" w:eastAsia="Times New Roman" w:hAnsi="Calibri" w:cs="Times New Roman"/>
                <w:sz w:val="16"/>
                <w:szCs w:val="16"/>
                <w:lang w:val="en-US" w:eastAsia="en-GB"/>
              </w:rPr>
            </w:pPr>
            <w:hyperlink r:id="rId11" w:history="1">
              <w:r>
                <w:rPr>
                  <w:rStyle w:val="Hyperlink"/>
                  <w:rFonts w:ascii="Calibri" w:eastAsia="Times New Roman" w:hAnsi="Calibri" w:cs="Times New Roman"/>
                  <w:sz w:val="16"/>
                  <w:szCs w:val="16"/>
                  <w:lang w:val="en-US" w:eastAsia="en-GB"/>
                </w:rPr>
                <w:t>laura.rohe@uos.de</w:t>
              </w:r>
            </w:hyperlink>
          </w:p>
          <w:p>
            <w:pPr>
              <w:spacing w:after="0" w:line="240" w:lineRule="auto"/>
              <w:jc w:val="center"/>
              <w:rPr>
                <w:rFonts w:ascii="Calibri" w:eastAsia="Times New Roman" w:hAnsi="Calibri" w:cs="Times New Roman"/>
                <w:color w:val="000000"/>
                <w:sz w:val="16"/>
                <w:szCs w:val="16"/>
                <w:lang w:val="en-US" w:eastAsia="en-GB"/>
              </w:rPr>
            </w:pPr>
            <w:r>
              <w:rPr>
                <w:rStyle w:val="Hyperlink"/>
                <w:rFonts w:ascii="Calibri" w:eastAsia="Times New Roman" w:hAnsi="Calibri" w:cs="Times New Roman"/>
                <w:sz w:val="16"/>
                <w:szCs w:val="16"/>
                <w:lang w:val="en-US" w:eastAsia="en-GB"/>
              </w:rPr>
              <w:t>beate.teutloff@uos.de</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+49541969-4708/-4126</w:t>
            </w:r>
          </w:p>
        </w:tc>
      </w:tr>
      <w:tr>
        <w:trPr>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Receiving Institution</w:t>
            </w:r>
          </w:p>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Faculty/ Department</w:t>
            </w:r>
          </w:p>
        </w:tc>
        <w:tc>
          <w:tcPr>
            <w:tcW w:w="1276"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Erasmus code (if applicable)</w:t>
            </w:r>
          </w:p>
        </w:tc>
        <w:tc>
          <w:tcPr>
            <w:tcW w:w="1134" w:type="dxa"/>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Country</w:t>
            </w:r>
          </w:p>
        </w:tc>
        <w:tc>
          <w:tcPr>
            <w:tcW w:w="3543" w:type="dxa"/>
            <w:gridSpan w:val="3"/>
            <w:tcBorders>
              <w:top w:val="double" w:sz="6" w:space="0" w:color="auto"/>
              <w:left w:val="nil"/>
              <w:bottom w:val="single" w:sz="8" w:space="0" w:color="auto"/>
              <w:right w:val="double" w:sz="6" w:space="0" w:color="auto"/>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Contact person name; email; phone</w:t>
            </w:r>
          </w:p>
        </w:tc>
      </w:tr>
      <w:tr>
        <w:trPr>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3543" w:type="dxa"/>
            <w:gridSpan w:val="3"/>
            <w:tcBorders>
              <w:top w:val="single" w:sz="8" w:space="0" w:color="auto"/>
              <w:left w:val="nil"/>
              <w:bottom w:val="double" w:sz="6" w:space="0" w:color="auto"/>
              <w:right w:val="double" w:sz="6"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US" w:eastAsia="en-GB"/>
              </w:rPr>
            </w:pPr>
          </w:p>
        </w:tc>
      </w:tr>
      <w:tr>
        <w:trPr>
          <w:trHeight w:val="135"/>
        </w:trPr>
        <w:tc>
          <w:tcPr>
            <w:tcW w:w="11056" w:type="dxa"/>
            <w:gridSpan w:val="10"/>
            <w:tcBorders>
              <w:top w:val="double" w:sz="6" w:space="0" w:color="auto"/>
              <w:left w:val="nil"/>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p>
        </w:tc>
      </w:tr>
      <w:tr>
        <w:trPr>
          <w:trHeight w:val="100"/>
        </w:trPr>
        <w:tc>
          <w:tcPr>
            <w:tcW w:w="986" w:type="dxa"/>
            <w:tcBorders>
              <w:top w:val="double" w:sz="6" w:space="0" w:color="auto"/>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0070" w:type="dxa"/>
            <w:gridSpan w:val="9"/>
            <w:tcBorders>
              <w:top w:val="double" w:sz="6" w:space="0" w:color="auto"/>
              <w:left w:val="nil"/>
              <w:bottom w:val="nil"/>
              <w:right w:val="double" w:sz="6" w:space="0" w:color="000000"/>
            </w:tcBorders>
            <w:shd w:val="clear" w:color="auto" w:fill="auto"/>
            <w:noWrap/>
            <w:vAlign w:val="bottom"/>
            <w:hideMark/>
          </w:tcPr>
          <w:p>
            <w:pPr>
              <w:spacing w:after="0" w:line="240" w:lineRule="auto"/>
              <w:jc w:val="center"/>
              <w:rPr>
                <w:rFonts w:ascii="Calibri" w:eastAsia="Times New Roman" w:hAnsi="Calibri" w:cs="Times New Roman"/>
                <w:b/>
                <w:bCs/>
                <w:i/>
                <w:iCs/>
                <w:color w:val="000000"/>
                <w:sz w:val="12"/>
                <w:szCs w:val="12"/>
                <w:lang w:val="en-GB" w:eastAsia="en-GB"/>
              </w:rPr>
            </w:pPr>
            <w:r>
              <w:rPr>
                <w:rFonts w:ascii="Calibri" w:eastAsia="Times New Roman" w:hAnsi="Calibri" w:cs="Times New Roman"/>
                <w:b/>
                <w:bCs/>
                <w:i/>
                <w:iCs/>
                <w:color w:val="000000"/>
                <w:sz w:val="16"/>
                <w:szCs w:val="16"/>
                <w:lang w:val="en-GB" w:eastAsia="en-GB"/>
              </w:rPr>
              <w:t>Study Programme at the Receiving Institution</w:t>
            </w:r>
            <w:r>
              <w:rPr>
                <w:rFonts w:ascii="Calibri" w:eastAsia="Times New Roman" w:hAnsi="Calibri" w:cs="Times New Roman"/>
                <w:b/>
                <w:bCs/>
                <w:i/>
                <w:iCs/>
                <w:color w:val="000000"/>
                <w:sz w:val="16"/>
                <w:szCs w:val="16"/>
                <w:lang w:val="en-GB" w:eastAsia="en-GB"/>
              </w:rPr>
              <w:br/>
            </w:r>
          </w:p>
          <w:p>
            <w:pPr>
              <w:spacing w:after="0" w:line="240" w:lineRule="auto"/>
              <w:jc w:val="center"/>
              <w:rPr>
                <w:rFonts w:ascii="Calibri" w:eastAsia="Times New Roman" w:hAnsi="Calibri" w:cs="Times New Roman"/>
                <w:b/>
                <w:bCs/>
                <w:iCs/>
                <w:color w:val="000000"/>
                <w:sz w:val="12"/>
                <w:szCs w:val="12"/>
                <w:lang w:val="en-GB" w:eastAsia="en-GB"/>
              </w:rPr>
            </w:pPr>
            <w:r>
              <w:rPr>
                <w:rFonts w:ascii="Calibri" w:eastAsia="Times New Roman" w:hAnsi="Calibri" w:cs="Times New Roman"/>
                <w:b/>
                <w:bCs/>
                <w:iCs/>
                <w:color w:val="000000"/>
                <w:sz w:val="16"/>
                <w:szCs w:val="16"/>
                <w:lang w:val="en-GB" w:eastAsia="en-GB"/>
              </w:rPr>
              <w:t xml:space="preserve">Planned period of the mobility: from [month/year] to [month/year] </w:t>
            </w:r>
            <w:r>
              <w:rPr>
                <w:rFonts w:ascii="Calibri" w:eastAsia="Times New Roman" w:hAnsi="Calibri" w:cs="Times New Roman"/>
                <w:b/>
                <w:bCs/>
                <w:iCs/>
                <w:color w:val="000000"/>
                <w:sz w:val="16"/>
                <w:szCs w:val="16"/>
                <w:lang w:val="en-GB" w:eastAsia="en-GB"/>
              </w:rPr>
              <w:br/>
            </w:r>
          </w:p>
        </w:tc>
      </w:tr>
      <w:tr>
        <w:trPr>
          <w:trHeight w:val="544"/>
        </w:trPr>
        <w:tc>
          <w:tcPr>
            <w:tcW w:w="986" w:type="dxa"/>
            <w:tcBorders>
              <w:top w:val="nil"/>
              <w:left w:val="double" w:sz="6" w:space="0" w:color="auto"/>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endnoteReference w:id="6"/>
            </w:r>
            <w:r>
              <w:rPr>
                <w:rFonts w:ascii="Calibri" w:eastAsia="Times New Roman" w:hAnsi="Calibri" w:cs="Times New Roman"/>
                <w:b/>
                <w:bCs/>
                <w:color w:val="000000"/>
                <w:sz w:val="16"/>
                <w:szCs w:val="16"/>
                <w:lang w:val="en-GB" w:eastAsia="en-GB"/>
              </w:rPr>
              <w:t xml:space="preserve"> code</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4317" w:type="dxa"/>
            <w:gridSpan w:val="4"/>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 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(as indicated in the course catalogue</w:t>
            </w:r>
            <w:r>
              <w:rPr>
                <w:rStyle w:val="Endnotenzeichen"/>
                <w:rFonts w:ascii="Verdana" w:hAnsi="Verdana" w:cs="Calibri"/>
                <w:sz w:val="16"/>
                <w:szCs w:val="16"/>
                <w:lang w:val="en-GB"/>
              </w:rPr>
              <w:endnoteReference w:id="7"/>
            </w:r>
            <w:r>
              <w:rPr>
                <w:rFonts w:ascii="Calibri" w:eastAsia="Times New Roman" w:hAnsi="Calibri" w:cs="Times New Roman"/>
                <w:bCs/>
                <w:color w:val="000000"/>
                <w:sz w:val="16"/>
                <w:szCs w:val="16"/>
                <w:lang w:val="en-GB" w:eastAsia="en-GB"/>
              </w:rPr>
              <w:t>)</w:t>
            </w:r>
            <w:r>
              <w:rPr>
                <w:rFonts w:ascii="Calibri" w:eastAsia="Times New Roman" w:hAnsi="Calibri" w:cs="Times New Roman"/>
                <w:b/>
                <w:bCs/>
                <w:color w:val="000000"/>
                <w:sz w:val="16"/>
                <w:szCs w:val="16"/>
                <w:lang w:val="en-GB" w:eastAsia="en-GB"/>
              </w:rPr>
              <w:t xml:space="preserve">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Semester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[e.g. autumn/spring; term]</w:t>
            </w:r>
          </w:p>
        </w:tc>
        <w:tc>
          <w:tcPr>
            <w:tcW w:w="2940" w:type="dxa"/>
            <w:gridSpan w:val="2"/>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r>
              <w:rPr>
                <w:rStyle w:val="Endnotenzeichen"/>
                <w:rFonts w:ascii="Verdana" w:hAnsi="Verdana" w:cs="Calibri"/>
                <w:sz w:val="16"/>
                <w:szCs w:val="16"/>
                <w:lang w:val="en-GB"/>
              </w:rPr>
              <w:endnoteReference w:id="8"/>
            </w:r>
            <w:r>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trPr>
          <w:trHeight w:val="230"/>
        </w:trPr>
        <w:tc>
          <w:tcPr>
            <w:tcW w:w="986"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tcPr>
          <w:p>
            <w:pPr>
              <w:spacing w:after="0" w:line="240" w:lineRule="auto"/>
              <w:rPr>
                <w:rFonts w:ascii="Calibri" w:eastAsia="Times New Roman" w:hAnsi="Calibri" w:cs="Times New Roman"/>
                <w:sz w:val="16"/>
                <w:szCs w:val="16"/>
                <w:lang w:val="en-GB" w:eastAsia="en-GB"/>
              </w:rPr>
            </w:pPr>
          </w:p>
        </w:tc>
        <w:tc>
          <w:tcPr>
            <w:tcW w:w="4317" w:type="dxa"/>
            <w:gridSpan w:val="4"/>
            <w:tcBorders>
              <w:top w:val="nil"/>
              <w:left w:val="nil"/>
              <w:bottom w:val="nil"/>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19"/>
        </w:trPr>
        <w:tc>
          <w:tcPr>
            <w:tcW w:w="986"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sz w:val="16"/>
                <w:szCs w:val="16"/>
                <w:lang w:val="en-GB" w:eastAsia="en-GB"/>
              </w:rPr>
            </w:pPr>
          </w:p>
        </w:tc>
        <w:tc>
          <w:tcPr>
            <w:tcW w:w="4317" w:type="dxa"/>
            <w:gridSpan w:val="4"/>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94"/>
        </w:trPr>
        <w:tc>
          <w:tcPr>
            <w:tcW w:w="986"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25"/>
        </w:trPr>
        <w:tc>
          <w:tcPr>
            <w:tcW w:w="986" w:type="dxa"/>
            <w:tcBorders>
              <w:top w:val="nil"/>
              <w:left w:val="double" w:sz="6" w:space="0" w:color="auto"/>
              <w:bottom w:val="double" w:sz="6" w:space="0" w:color="auto"/>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iCs/>
                <w:sz w:val="16"/>
                <w:szCs w:val="16"/>
                <w:lang w:val="en-GB" w:eastAsia="en-GB"/>
              </w:rPr>
            </w:pPr>
          </w:p>
        </w:tc>
        <w:tc>
          <w:tcPr>
            <w:tcW w:w="4317" w:type="dxa"/>
            <w:gridSpan w:val="4"/>
            <w:tcBorders>
              <w:top w:val="nil"/>
              <w:left w:val="nil"/>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b/>
                <w:iCs/>
                <w:color w:val="000000"/>
                <w:sz w:val="16"/>
                <w:szCs w:val="16"/>
                <w:lang w:val="en-GB" w:eastAsia="en-GB"/>
              </w:rPr>
            </w:pPr>
          </w:p>
        </w:tc>
        <w:tc>
          <w:tcPr>
            <w:tcW w:w="1680" w:type="dxa"/>
            <w:gridSpan w:val="2"/>
            <w:tcBorders>
              <w:top w:val="single" w:sz="8" w:space="0" w:color="auto"/>
              <w:left w:val="nil"/>
              <w:bottom w:val="double" w:sz="6"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double" w:sz="6"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Total: …</w:t>
            </w:r>
          </w:p>
        </w:tc>
      </w:tr>
      <w:tr>
        <w:trPr>
          <w:trHeight w:val="174"/>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Web link to the course catalogue at the Receiving Institution describing the learning outcomes: [</w:t>
            </w:r>
            <w:r>
              <w:rPr>
                <w:rFonts w:ascii="Calibri" w:eastAsia="Times New Roman" w:hAnsi="Calibri" w:cs="Times New Roman"/>
                <w:i/>
                <w:iCs/>
                <w:color w:val="000000"/>
                <w:sz w:val="16"/>
                <w:szCs w:val="16"/>
                <w:lang w:val="en-GB" w:eastAsia="en-GB"/>
              </w:rPr>
              <w:t>web link to the relevant information</w:t>
            </w:r>
            <w:r>
              <w:rPr>
                <w:rFonts w:ascii="Calibri" w:eastAsia="Times New Roman" w:hAnsi="Calibri" w:cs="Times New Roman"/>
                <w:color w:val="000000"/>
                <w:sz w:val="16"/>
                <w:szCs w:val="16"/>
                <w:lang w:val="en-GB" w:eastAsia="en-GB"/>
              </w:rPr>
              <w:t>]</w:t>
            </w:r>
          </w:p>
        </w:tc>
      </w:tr>
    </w:tbl>
    <w:p>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995"/>
        <w:gridCol w:w="2126"/>
        <w:gridCol w:w="199"/>
        <w:gridCol w:w="1502"/>
        <w:gridCol w:w="178"/>
        <w:gridCol w:w="956"/>
        <w:gridCol w:w="1984"/>
      </w:tblGrid>
      <w:tr>
        <w:trPr>
          <w:trHeight w:val="104"/>
        </w:trPr>
        <w:tc>
          <w:tcPr>
            <w:tcW w:w="982" w:type="dxa"/>
            <w:tcBorders>
              <w:top w:val="double" w:sz="6" w:space="0" w:color="auto"/>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074" w:type="dxa"/>
            <w:gridSpan w:val="9"/>
            <w:tcBorders>
              <w:top w:val="double" w:sz="6" w:space="0" w:color="auto"/>
              <w:left w:val="nil"/>
              <w:bottom w:val="nil"/>
              <w:right w:val="double" w:sz="6" w:space="0" w:color="000000"/>
            </w:tcBorders>
            <w:shd w:val="clear" w:color="auto" w:fill="auto"/>
            <w:noWrap/>
            <w:vAlign w:val="bottom"/>
            <w:hideMark/>
          </w:tcPr>
          <w:p>
            <w:pPr>
              <w:spacing w:after="0" w:line="240" w:lineRule="auto"/>
              <w:jc w:val="center"/>
              <w:rPr>
                <w:rFonts w:ascii="Calibri" w:eastAsia="Times New Roman" w:hAnsi="Calibri" w:cs="Times New Roman"/>
                <w:b/>
                <w:bCs/>
                <w:i/>
                <w:iCs/>
                <w:color w:val="000000"/>
                <w:sz w:val="12"/>
                <w:szCs w:val="12"/>
                <w:lang w:val="en-GB" w:eastAsia="en-GB"/>
              </w:rPr>
            </w:pPr>
            <w:r>
              <w:rPr>
                <w:rFonts w:ascii="Calibri" w:eastAsia="Times New Roman" w:hAnsi="Calibri" w:cs="Times New Roman"/>
                <w:b/>
                <w:bCs/>
                <w:i/>
                <w:iCs/>
                <w:color w:val="000000"/>
                <w:sz w:val="16"/>
                <w:szCs w:val="16"/>
                <w:lang w:val="en-GB" w:eastAsia="en-GB"/>
              </w:rPr>
              <w:t>Recognition at the Sending Institution</w:t>
            </w:r>
          </w:p>
          <w:p>
            <w:pPr>
              <w:spacing w:after="0" w:line="240" w:lineRule="auto"/>
              <w:jc w:val="center"/>
              <w:rPr>
                <w:rFonts w:ascii="Calibri" w:eastAsia="Times New Roman" w:hAnsi="Calibri" w:cs="Times New Roman"/>
                <w:b/>
                <w:bCs/>
                <w:i/>
                <w:iCs/>
                <w:color w:val="000000"/>
                <w:sz w:val="12"/>
                <w:szCs w:val="12"/>
                <w:lang w:val="en-GB" w:eastAsia="en-GB"/>
              </w:rPr>
            </w:pPr>
          </w:p>
        </w:tc>
      </w:tr>
      <w:tr>
        <w:trPr>
          <w:trHeight w:val="529"/>
        </w:trPr>
        <w:tc>
          <w:tcPr>
            <w:tcW w:w="982" w:type="dxa"/>
            <w:tcBorders>
              <w:top w:val="nil"/>
              <w:left w:val="double" w:sz="6" w:space="0" w:color="auto"/>
              <w:bottom w:val="nil"/>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Cs/>
                <w:color w:val="000000"/>
                <w:sz w:val="16"/>
                <w:szCs w:val="16"/>
                <w:lang w:val="en-GB" w:eastAsia="en-GB"/>
              </w:rPr>
              <w:t>(if any)</w:t>
            </w:r>
          </w:p>
        </w:tc>
        <w:tc>
          <w:tcPr>
            <w:tcW w:w="4320" w:type="dxa"/>
            <w:gridSpan w:val="3"/>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 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(as indicated in the course catalogue)</w:t>
            </w:r>
            <w:r>
              <w:rPr>
                <w:rFonts w:ascii="Calibri" w:eastAsia="Times New Roman" w:hAnsi="Calibri" w:cs="Times New Roman"/>
                <w:b/>
                <w:bCs/>
                <w:color w:val="000000"/>
                <w:sz w:val="16"/>
                <w:szCs w:val="16"/>
                <w:lang w:val="en-GB" w:eastAsia="en-GB"/>
              </w:rPr>
              <w:t xml:space="preserve">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Semester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[e.g. autumn/spring; term]</w:t>
            </w:r>
          </w:p>
        </w:tc>
        <w:tc>
          <w:tcPr>
            <w:tcW w:w="2940" w:type="dxa"/>
            <w:gridSpan w:val="2"/>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 to be recognised by the Sending Institution</w:t>
            </w:r>
          </w:p>
        </w:tc>
      </w:tr>
      <w:tr>
        <w:trPr>
          <w:trHeight w:val="89"/>
        </w:trPr>
        <w:tc>
          <w:tcPr>
            <w:tcW w:w="982"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4320" w:type="dxa"/>
            <w:gridSpan w:val="3"/>
            <w:tcBorders>
              <w:top w:val="nil"/>
              <w:left w:val="nil"/>
              <w:bottom w:val="nil"/>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63"/>
        </w:trPr>
        <w:tc>
          <w:tcPr>
            <w:tcW w:w="982"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4320" w:type="dxa"/>
            <w:gridSpan w:val="3"/>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96"/>
        </w:trPr>
        <w:tc>
          <w:tcPr>
            <w:tcW w:w="982" w:type="dxa"/>
            <w:tcBorders>
              <w:top w:val="nil"/>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4320" w:type="dxa"/>
            <w:gridSpan w:val="3"/>
            <w:tcBorders>
              <w:top w:val="nil"/>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680" w:type="dxa"/>
            <w:gridSpan w:val="2"/>
            <w:tcBorders>
              <w:top w:val="single" w:sz="8" w:space="0" w:color="auto"/>
              <w:left w:val="nil"/>
              <w:bottom w:val="single" w:sz="8"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96"/>
        </w:trPr>
        <w:tc>
          <w:tcPr>
            <w:tcW w:w="982"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96"/>
        </w:trPr>
        <w:tc>
          <w:tcPr>
            <w:tcW w:w="982"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96"/>
        </w:trPr>
        <w:tc>
          <w:tcPr>
            <w:tcW w:w="982"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96"/>
        </w:trPr>
        <w:tc>
          <w:tcPr>
            <w:tcW w:w="982" w:type="dxa"/>
            <w:tcBorders>
              <w:top w:val="nil"/>
              <w:left w:val="double" w:sz="6" w:space="0" w:color="auto"/>
              <w:bottom w:val="nil"/>
              <w:right w:val="nil"/>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4320" w:type="dxa"/>
            <w:gridSpan w:val="3"/>
            <w:tcBorders>
              <w:top w:val="nil"/>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i/>
                <w:iCs/>
                <w:color w:val="000000"/>
                <w:sz w:val="16"/>
                <w:szCs w:val="16"/>
                <w:lang w:val="en-GB" w:eastAsia="en-GB"/>
              </w:rPr>
            </w:pPr>
          </w:p>
        </w:tc>
        <w:tc>
          <w:tcPr>
            <w:tcW w:w="1680" w:type="dxa"/>
            <w:gridSpan w:val="2"/>
            <w:tcBorders>
              <w:top w:val="single" w:sz="8" w:space="0" w:color="auto"/>
              <w:left w:val="nil"/>
              <w:bottom w:val="single" w:sz="8" w:space="0" w:color="auto"/>
              <w:right w:val="single" w:sz="8"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55"/>
        </w:trPr>
        <w:tc>
          <w:tcPr>
            <w:tcW w:w="982" w:type="dxa"/>
            <w:tcBorders>
              <w:top w:val="nil"/>
              <w:left w:val="double" w:sz="6" w:space="0" w:color="auto"/>
              <w:bottom w:val="double" w:sz="6" w:space="0" w:color="auto"/>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4320" w:type="dxa"/>
            <w:gridSpan w:val="3"/>
            <w:tcBorders>
              <w:top w:val="nil"/>
              <w:left w:val="nil"/>
              <w:bottom w:val="double" w:sz="6" w:space="0" w:color="auto"/>
              <w:right w:val="single" w:sz="8" w:space="0" w:color="auto"/>
            </w:tcBorders>
            <w:shd w:val="clear" w:color="auto" w:fill="auto"/>
            <w:vAlign w:val="center"/>
            <w:hideMark/>
          </w:tcPr>
          <w:p>
            <w:pPr>
              <w:spacing w:after="0" w:line="240" w:lineRule="auto"/>
              <w:rPr>
                <w:rFonts w:ascii="Calibri" w:eastAsia="Times New Roman" w:hAnsi="Calibri" w:cs="Times New Roman"/>
                <w:i/>
                <w:iCs/>
                <w:color w:val="000000"/>
                <w:sz w:val="16"/>
                <w:szCs w:val="16"/>
                <w:lang w:val="en-GB" w:eastAsia="en-GB"/>
              </w:rPr>
            </w:pPr>
            <w:r>
              <w:rPr>
                <w:rFonts w:ascii="Calibri" w:eastAsia="Times New Roman" w:hAnsi="Calibri" w:cs="Times New Roman"/>
                <w:i/>
                <w:iCs/>
                <w:color w:val="000000"/>
                <w:sz w:val="16"/>
                <w:szCs w:val="16"/>
                <w:lang w:val="en-GB" w:eastAsia="en-GB"/>
              </w:rPr>
              <w:t> </w:t>
            </w:r>
          </w:p>
        </w:tc>
        <w:tc>
          <w:tcPr>
            <w:tcW w:w="1680" w:type="dxa"/>
            <w:gridSpan w:val="2"/>
            <w:tcBorders>
              <w:top w:val="single" w:sz="8" w:space="0" w:color="auto"/>
              <w:left w:val="nil"/>
              <w:bottom w:val="double" w:sz="6" w:space="0" w:color="auto"/>
              <w:right w:val="single" w:sz="8"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2940" w:type="dxa"/>
            <w:gridSpan w:val="2"/>
            <w:tcBorders>
              <w:top w:val="single" w:sz="8" w:space="0" w:color="auto"/>
              <w:left w:val="nil"/>
              <w:bottom w:val="double" w:sz="6"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Total: …</w:t>
            </w:r>
          </w:p>
        </w:tc>
      </w:tr>
      <w:tr>
        <w:trPr>
          <w:trHeight w:val="205"/>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hyperlink r:id="rId12" w:history="1">
              <w:r>
                <w:rPr>
                  <w:rStyle w:val="Hyperlink"/>
                  <w:rFonts w:ascii="Calibri" w:eastAsia="Times New Roman" w:hAnsi="Calibri" w:cs="Times New Roman"/>
                  <w:sz w:val="16"/>
                  <w:szCs w:val="16"/>
                  <w:lang w:val="en-GB" w:eastAsia="en-GB"/>
                </w:rPr>
                <w:t>http://www.uni-osnabrueck.de/index.php?id=249</w:t>
              </w:r>
            </w:hyperlink>
            <w:r>
              <w:rPr>
                <w:rFonts w:ascii="Calibri" w:eastAsia="Times New Roman" w:hAnsi="Calibri" w:cs="Times New Roman"/>
                <w:color w:val="000000"/>
                <w:sz w:val="16"/>
                <w:szCs w:val="16"/>
                <w:lang w:val="en-GB" w:eastAsia="en-GB"/>
              </w:rPr>
              <w:t xml:space="preserve"> </w:t>
            </w:r>
          </w:p>
        </w:tc>
      </w:tr>
      <w:tr>
        <w:trPr>
          <w:trHeight w:val="205"/>
        </w:trPr>
        <w:tc>
          <w:tcPr>
            <w:tcW w:w="11056" w:type="dxa"/>
            <w:gridSpan w:val="10"/>
            <w:tcBorders>
              <w:top w:val="double" w:sz="6" w:space="0" w:color="auto"/>
              <w:bottom w:val="double" w:sz="6" w:space="0" w:color="auto"/>
            </w:tcBorders>
            <w:shd w:val="clear" w:color="auto" w:fill="auto"/>
            <w:vAlign w:val="center"/>
          </w:tcPr>
          <w:p>
            <w:pPr>
              <w:spacing w:after="0" w:line="240" w:lineRule="auto"/>
              <w:jc w:val="center"/>
              <w:rPr>
                <w:rFonts w:ascii="Calibri" w:eastAsia="Times New Roman" w:hAnsi="Calibri" w:cs="Times New Roman"/>
                <w:color w:val="000000"/>
                <w:sz w:val="16"/>
                <w:szCs w:val="16"/>
                <w:lang w:val="en-GB" w:eastAsia="en-GB"/>
              </w:rPr>
            </w:pPr>
          </w:p>
        </w:tc>
      </w:tr>
      <w:tr>
        <w:trPr>
          <w:trHeight w:val="1320"/>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i/>
                <w:color w:val="000000"/>
                <w:sz w:val="16"/>
                <w:szCs w:val="16"/>
                <w:lang w:val="en-GB" w:eastAsia="en-GB"/>
              </w:rPr>
            </w:pPr>
            <w:r>
              <w:rPr>
                <w:rFonts w:ascii="Calibri" w:eastAsia="Times New Roman" w:hAnsi="Calibri" w:cs="Times New Roman"/>
                <w:b/>
                <w:i/>
                <w:color w:val="000000"/>
                <w:sz w:val="16"/>
                <w:szCs w:val="16"/>
                <w:lang w:val="en-GB" w:eastAsia="en-GB"/>
              </w:rPr>
              <w:t xml:space="preserve">Commitment </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tc>
        <w:tc>
          <w:tcPr>
            <w:tcW w:w="2123" w:type="dxa"/>
            <w:gridSpan w:val="2"/>
            <w:tcBorders>
              <w:top w:val="double" w:sz="6"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701" w:type="dxa"/>
            <w:gridSpan w:val="2"/>
            <w:tcBorders>
              <w:top w:val="double" w:sz="6" w:space="0" w:color="auto"/>
              <w:left w:val="single" w:sz="8" w:space="0" w:color="auto"/>
              <w:bottom w:val="single" w:sz="8" w:space="0" w:color="auto"/>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p>
        </w:tc>
      </w:tr>
      <w:tr>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tc>
        <w:tc>
          <w:tcPr>
            <w:tcW w:w="2123" w:type="dxa"/>
            <w:gridSpan w:val="2"/>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p>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single" w:sz="8" w:space="0" w:color="auto"/>
              <w:left w:val="single" w:sz="8" w:space="0" w:color="auto"/>
              <w:bottom w:val="single" w:sz="8" w:space="0" w:color="auto"/>
              <w:right w:val="nil"/>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Student</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w:t>
            </w:r>
            <w:r>
              <w:rPr>
                <w:rFonts w:ascii="Calibri" w:eastAsia="Times New Roman" w:hAnsi="Calibri" w:cs="Times New Roman"/>
                <w:color w:val="000000"/>
                <w:sz w:val="16"/>
                <w:szCs w:val="16"/>
                <w:vertAlign w:val="superscript"/>
                <w:lang w:val="en-GB" w:eastAsia="en-GB"/>
              </w:rPr>
              <w:endnoteReference w:id="9"/>
            </w:r>
            <w:r>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Sending Institution</w:t>
            </w:r>
          </w:p>
        </w:tc>
        <w:tc>
          <w:tcPr>
            <w:tcW w:w="2123" w:type="dxa"/>
            <w:gridSpan w:val="2"/>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nil"/>
              <w:left w:val="single" w:sz="8" w:space="0" w:color="auto"/>
              <w:bottom w:val="single" w:sz="8"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tc>
      </w:tr>
      <w:tr>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Receiving Institution</w:t>
            </w:r>
            <w:r>
              <w:rPr>
                <w:rStyle w:val="Endnotenzeichen"/>
                <w:rFonts w:ascii="Calibri" w:eastAsia="Times New Roman" w:hAnsi="Calibri" w:cs="Times New Roman"/>
                <w:color w:val="000000"/>
                <w:sz w:val="16"/>
                <w:szCs w:val="16"/>
                <w:lang w:val="en-GB" w:eastAsia="en-GB"/>
              </w:rPr>
              <w:endnoteReference w:id="10"/>
            </w:r>
          </w:p>
        </w:tc>
        <w:tc>
          <w:tcPr>
            <w:tcW w:w="2123" w:type="dxa"/>
            <w:gridSpan w:val="2"/>
            <w:tcBorders>
              <w:top w:val="nil"/>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1" w:type="dxa"/>
            <w:gridSpan w:val="2"/>
            <w:tcBorders>
              <w:top w:val="nil"/>
              <w:left w:val="single" w:sz="8" w:space="0" w:color="auto"/>
              <w:bottom w:val="double" w:sz="6"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tc>
      </w:tr>
    </w:tbl>
    <w:p>
      <w:pPr>
        <w:spacing w:after="0"/>
        <w:jc w:val="center"/>
        <w:rPr>
          <w:b/>
          <w:lang w:val="en-GB"/>
        </w:rPr>
        <w:sectPr>
          <w:headerReference w:type="default" r:id="rId13"/>
          <w:footerReference w:type="default" r:id="rId14"/>
          <w:headerReference w:type="first" r:id="rId15"/>
          <w:endnotePr>
            <w:numFmt w:val="decimal"/>
          </w:endnotePr>
          <w:type w:val="continuous"/>
          <w:pgSz w:w="11906" w:h="16838"/>
          <w:pgMar w:top="1418" w:right="424" w:bottom="0" w:left="142" w:header="567" w:footer="708" w:gutter="0"/>
          <w:cols w:space="708"/>
          <w:docGrid w:linePitch="360"/>
        </w:sectPr>
      </w:pPr>
    </w:p>
    <w:tbl>
      <w:tblPr>
        <w:tblW w:w="11056" w:type="dxa"/>
        <w:tblInd w:w="392" w:type="dxa"/>
        <w:tblLayout w:type="fixed"/>
        <w:tblLook w:val="04A0" w:firstRow="1" w:lastRow="0" w:firstColumn="1" w:lastColumn="0" w:noHBand="0" w:noVBand="1"/>
      </w:tblPr>
      <w:tblGrid>
        <w:gridCol w:w="1002"/>
        <w:gridCol w:w="1148"/>
        <w:gridCol w:w="3086"/>
        <w:gridCol w:w="1440"/>
        <w:gridCol w:w="1440"/>
        <w:gridCol w:w="1800"/>
        <w:gridCol w:w="1140"/>
      </w:tblGrid>
      <w:tr>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lastRenderedPageBreak/>
              <w:t> </w:t>
            </w:r>
          </w:p>
        </w:tc>
        <w:tc>
          <w:tcPr>
            <w:tcW w:w="10054" w:type="dxa"/>
            <w:gridSpan w:val="6"/>
            <w:tcBorders>
              <w:top w:val="double" w:sz="6" w:space="0" w:color="000000"/>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A</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trPr>
          <w:trHeight w:val="677"/>
        </w:trPr>
        <w:tc>
          <w:tcPr>
            <w:tcW w:w="1002" w:type="dxa"/>
            <w:tcBorders>
              <w:top w:val="nil"/>
              <w:left w:val="double" w:sz="6" w:space="0" w:color="auto"/>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A2</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Reason for change</w:t>
            </w:r>
            <w:r>
              <w:rPr>
                <w:rStyle w:val="Endnotenzeichen"/>
                <w:rFonts w:ascii="Verdana" w:hAnsi="Verdana" w:cs="Calibri"/>
                <w:b/>
                <w:sz w:val="16"/>
                <w:szCs w:val="16"/>
                <w:lang w:val="en-GB"/>
              </w:rPr>
              <w:endnoteReference w:id="11"/>
            </w:r>
          </w:p>
        </w:tc>
        <w:tc>
          <w:tcPr>
            <w:tcW w:w="1140"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Number of </w:t>
            </w:r>
            <w:proofErr w:type="gramStart"/>
            <w:r>
              <w:rPr>
                <w:rFonts w:ascii="Calibri" w:eastAsia="Times New Roman" w:hAnsi="Calibri" w:cs="Times New Roman"/>
                <w:b/>
                <w:bCs/>
                <w:color w:val="000000"/>
                <w:sz w:val="16"/>
                <w:szCs w:val="16"/>
                <w:lang w:val="en-GB" w:eastAsia="en-GB"/>
              </w:rPr>
              <w:t>ECTS  credits</w:t>
            </w:r>
            <w:proofErr w:type="gramEnd"/>
            <w:r>
              <w:rPr>
                <w:rFonts w:ascii="Calibri" w:eastAsia="Times New Roman" w:hAnsi="Calibri" w:cs="Times New Roman"/>
                <w:b/>
                <w:bCs/>
                <w:color w:val="000000"/>
                <w:sz w:val="16"/>
                <w:szCs w:val="16"/>
                <w:lang w:val="en-GB" w:eastAsia="en-GB"/>
              </w:rPr>
              <w:t xml:space="preserve"> (or equivalent)</w:t>
            </w:r>
          </w:p>
        </w:tc>
      </w:tr>
      <w:tr>
        <w:trPr>
          <w:trHeight w:val="108"/>
        </w:trPr>
        <w:tc>
          <w:tcPr>
            <w:tcW w:w="1002" w:type="dxa"/>
            <w:tcBorders>
              <w:top w:val="nil"/>
              <w:left w:val="double" w:sz="6" w:space="0" w:color="auto"/>
              <w:bottom w:val="nil"/>
              <w:right w:val="single" w:sz="8" w:space="0" w:color="auto"/>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Content>
            <w:tc>
              <w:tcPr>
                <w:tcW w:w="1800" w:type="dxa"/>
                <w:tcBorders>
                  <w:top w:val="nil"/>
                  <w:left w:val="nil"/>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81"/>
        </w:trPr>
        <w:tc>
          <w:tcPr>
            <w:tcW w:w="1002" w:type="dxa"/>
            <w:tcBorders>
              <w:top w:val="nil"/>
              <w:left w:val="double" w:sz="6" w:space="0" w:color="auto"/>
              <w:bottom w:val="nil"/>
              <w:right w:val="single" w:sz="8" w:space="0" w:color="auto"/>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918362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10395156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027401680"/>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9893333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8788962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750219"/>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4453230"/>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3819171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15921710"/>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181613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9557566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75468341"/>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50834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446429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39785361"/>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758143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79941364"/>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81193255"/>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4791598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936944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517158"/>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2110299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161714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22221838"/>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91788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369560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95554773"/>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78068645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8413963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904178927"/>
            <w:showingPlcHdr/>
            <w:dropDownList>
              <w:listItem w:value="Choose an item."/>
              <w:listItem w:displayText="5" w:value="5"/>
              <w:listItem w:displayText="6" w:value="6"/>
              <w:listItem w:displayText="7" w:value="7"/>
            </w:dropDownList>
          </w:sdtPr>
          <w:sdtContent>
            <w:tc>
              <w:tcPr>
                <w:tcW w:w="180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double" w:sz="6" w:space="0" w:color="auto"/>
              <w:right w:val="double" w:sz="6" w:space="0" w:color="000000"/>
            </w:tcBorders>
            <w:shd w:val="clear" w:color="auto" w:fill="auto"/>
            <w:vAlign w:val="bottom"/>
          </w:tcPr>
          <w:p>
            <w:pPr>
              <w:spacing w:after="0" w:line="240" w:lineRule="auto"/>
              <w:jc w:val="center"/>
              <w:rPr>
                <w:rFonts w:ascii="Calibri" w:eastAsia="Times New Roman" w:hAnsi="Calibri" w:cs="Times New Roman"/>
                <w:b/>
                <w:bCs/>
                <w:color w:val="000000"/>
                <w:sz w:val="16"/>
                <w:szCs w:val="16"/>
                <w:lang w:val="en-GB" w:eastAsia="en-GB"/>
              </w:rPr>
            </w:pPr>
          </w:p>
        </w:tc>
      </w:tr>
    </w:tbl>
    <w:p>
      <w:pPr>
        <w:spacing w:after="0"/>
        <w:rPr>
          <w:sz w:val="16"/>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B (if applicable)</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trPr>
          <w:trHeight w:val="773"/>
        </w:trPr>
        <w:tc>
          <w:tcPr>
            <w:tcW w:w="989" w:type="dxa"/>
            <w:tcBorders>
              <w:top w:val="nil"/>
              <w:left w:val="double" w:sz="6" w:space="0" w:color="auto"/>
              <w:bottom w:val="nil"/>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B2</w:t>
            </w: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tc>
      </w:tr>
      <w:tr>
        <w:trPr>
          <w:trHeight w:val="101"/>
        </w:trPr>
        <w:tc>
          <w:tcPr>
            <w:tcW w:w="989" w:type="dxa"/>
            <w:tcBorders>
              <w:top w:val="nil"/>
              <w:left w:val="double" w:sz="6" w:space="0" w:color="auto"/>
              <w:bottom w:val="nil"/>
              <w:right w:val="single" w:sz="8" w:space="0" w:color="auto"/>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75"/>
        </w:trPr>
        <w:tc>
          <w:tcPr>
            <w:tcW w:w="989" w:type="dxa"/>
            <w:tcBorders>
              <w:top w:val="nil"/>
              <w:left w:val="double" w:sz="6" w:space="0" w:color="auto"/>
              <w:bottom w:val="nil"/>
              <w:right w:val="single" w:sz="8" w:space="0" w:color="auto"/>
            </w:tcBorders>
            <w:shd w:val="clear" w:color="auto" w:fill="auto"/>
            <w:noWrap/>
            <w:vAlign w:val="bottom"/>
            <w:hideMark/>
          </w:tcPr>
          <w:p>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3082201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911296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95239691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5291104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48007124"/>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35061040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1607476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3744655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nil"/>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658450210"/>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619357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r>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0036864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0192435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tcPr>
          <w:p>
            <w:pPr>
              <w:spacing w:after="0" w:line="240" w:lineRule="auto"/>
              <w:rPr>
                <w:rFonts w:ascii="Calibri" w:eastAsia="Times New Roman" w:hAnsi="Calibri" w:cs="Times New Roman"/>
                <w:b/>
                <w:bCs/>
                <w:color w:val="000000"/>
                <w:sz w:val="16"/>
                <w:szCs w:val="16"/>
                <w:lang w:val="en-GB" w:eastAsia="en-GB"/>
              </w:rPr>
            </w:pPr>
          </w:p>
        </w:tc>
      </w:tr>
    </w:tbl>
    <w:p>
      <w:pPr>
        <w:spacing w:after="0"/>
        <w:rPr>
          <w:sz w:val="16"/>
          <w:lang w:val="en-GB"/>
        </w:rPr>
      </w:pPr>
    </w:p>
    <w:tbl>
      <w:tblPr>
        <w:tblW w:w="11056" w:type="dxa"/>
        <w:tblInd w:w="392" w:type="dxa"/>
        <w:tblLayout w:type="fixed"/>
        <w:tblLook w:val="04A0" w:firstRow="1" w:lastRow="0" w:firstColumn="1" w:lastColumn="0" w:noHBand="0" w:noVBand="1"/>
      </w:tblPr>
      <w:tblGrid>
        <w:gridCol w:w="1988"/>
        <w:gridCol w:w="2123"/>
        <w:gridCol w:w="2126"/>
        <w:gridCol w:w="1701"/>
        <w:gridCol w:w="1134"/>
        <w:gridCol w:w="1984"/>
      </w:tblGrid>
      <w:tr>
        <w:trPr>
          <w:trHeight w:val="1320"/>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i/>
                <w:color w:val="000000"/>
                <w:sz w:val="16"/>
                <w:szCs w:val="16"/>
                <w:lang w:val="en-GB" w:eastAsia="en-GB"/>
              </w:rPr>
            </w:pPr>
            <w:r>
              <w:rPr>
                <w:rFonts w:ascii="Calibri" w:eastAsia="Times New Roman" w:hAnsi="Calibri" w:cs="Times New Roman"/>
                <w:b/>
                <w:i/>
                <w:color w:val="000000"/>
                <w:sz w:val="16"/>
                <w:szCs w:val="16"/>
                <w:lang w:val="en-GB" w:eastAsia="en-GB"/>
              </w:rPr>
              <w:t xml:space="preserve">Commitment </w:t>
            </w:r>
          </w:p>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p>
        </w:tc>
      </w:tr>
      <w:tr>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p>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pPr>
              <w:spacing w:after="0" w:line="240" w:lineRule="auto"/>
              <w:jc w:val="center"/>
              <w:rPr>
                <w:rFonts w:ascii="Calibri" w:eastAsia="Times New Roman" w:hAnsi="Calibri" w:cs="Times New Roman"/>
                <w:b/>
                <w:bCs/>
                <w:color w:val="000000"/>
                <w:sz w:val="16"/>
                <w:szCs w:val="16"/>
                <w:lang w:val="en-GB" w:eastAsia="en-GB"/>
              </w:rPr>
            </w:pPr>
          </w:p>
        </w:tc>
      </w:tr>
      <w:tr>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w:t>
            </w:r>
            <w:r>
              <w:rPr>
                <w:rFonts w:ascii="Calibri" w:eastAsia="Times New Roman" w:hAnsi="Calibri" w:cs="Times New Roman"/>
                <w:color w:val="000000"/>
                <w:sz w:val="16"/>
                <w:szCs w:val="16"/>
                <w:vertAlign w:val="superscript"/>
                <w:lang w:val="en-GB" w:eastAsia="en-GB"/>
              </w:rPr>
              <w:endnoteReference w:id="12"/>
            </w:r>
            <w:r>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tc>
      </w:tr>
      <w:tr>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Receiving Institution</w:t>
            </w:r>
            <w:r>
              <w:rPr>
                <w:rStyle w:val="Endnotenzeichen"/>
                <w:rFonts w:ascii="Calibri" w:eastAsia="Times New Roman" w:hAnsi="Calibri" w:cs="Times New Roman"/>
                <w:color w:val="000000"/>
                <w:sz w:val="16"/>
                <w:szCs w:val="16"/>
                <w:lang w:val="en-GB" w:eastAsia="en-GB"/>
              </w:rPr>
              <w:endnoteReference w:id="13"/>
            </w:r>
          </w:p>
        </w:tc>
        <w:tc>
          <w:tcPr>
            <w:tcW w:w="2123" w:type="dxa"/>
            <w:tcBorders>
              <w:top w:val="nil"/>
              <w:left w:val="nil"/>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pPr>
              <w:spacing w:after="0" w:line="240" w:lineRule="auto"/>
              <w:jc w:val="center"/>
              <w:rPr>
                <w:rFonts w:ascii="Calibri" w:eastAsia="Times New Roman" w:hAnsi="Calibri" w:cs="Times New Roman"/>
                <w:b/>
                <w:bCs/>
                <w:color w:val="000000"/>
                <w:sz w:val="16"/>
                <w:szCs w:val="16"/>
                <w:lang w:val="en-GB" w:eastAsia="en-GB"/>
              </w:rPr>
            </w:pPr>
          </w:p>
        </w:tc>
      </w:tr>
    </w:tbl>
    <w:p>
      <w:pPr>
        <w:spacing w:after="0"/>
        <w:jc w:val="center"/>
        <w:rPr>
          <w:b/>
          <w:lang w:val="en-GB"/>
        </w:rPr>
        <w:sectPr>
          <w:headerReference w:type="default" r:id="rId16"/>
          <w:footerReference w:type="default" r:id="rId17"/>
          <w:endnotePr>
            <w:numFmt w:val="decimal"/>
          </w:endnotePr>
          <w:pgSz w:w="11906" w:h="16838"/>
          <w:pgMar w:top="1418" w:right="424" w:bottom="0" w:left="142" w:header="567" w:footer="708" w:gutter="0"/>
          <w:cols w:space="708"/>
          <w:docGrid w:linePitch="360"/>
        </w:sectPr>
      </w:pPr>
    </w:p>
    <w:p>
      <w:pPr>
        <w:spacing w:after="0"/>
        <w:rPr>
          <w:lang w:val="en-GB"/>
        </w:rPr>
      </w:pPr>
    </w:p>
    <w:sectPr>
      <w:headerReference w:type="default" r:id="rId18"/>
      <w:footerReference w:type="default" r:id="rId19"/>
      <w:endnotePr>
        <w:numFmt w:val="decimal"/>
      </w:endnotePr>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 w:id="1">
    <w:p>
      <w:pPr>
        <w:pStyle w:val="Funotentext"/>
        <w:spacing w:before="120" w:after="120"/>
        <w:ind w:left="284" w:firstLine="0"/>
        <w:rPr>
          <w:rFonts w:asciiTheme="minorHAnsi" w:hAnsiTheme="minorHAnsi" w:cstheme="minorHAnsi"/>
          <w:lang w:val="en-GB"/>
        </w:rPr>
      </w:pPr>
      <w:r>
        <w:rPr>
          <w:rStyle w:val="Endnotenzeichen"/>
          <w:rFonts w:ascii="Verdana" w:hAnsi="Verdana"/>
          <w:sz w:val="18"/>
          <w:szCs w:val="18"/>
        </w:rPr>
        <w:endnoteRef/>
      </w:r>
      <w:r>
        <w:rPr>
          <w:rFonts w:ascii="Verdana" w:hAnsi="Verdana"/>
          <w:sz w:val="18"/>
          <w:szCs w:val="18"/>
          <w:lang w:val="en-GB"/>
        </w:rPr>
        <w:t xml:space="preserve"> </w:t>
      </w:r>
      <w:r>
        <w:rPr>
          <w:rFonts w:asciiTheme="minorHAnsi" w:hAnsiTheme="minorHAnsi" w:cstheme="minorHAnsi"/>
          <w:b/>
          <w:lang w:val="en-GB"/>
        </w:rPr>
        <w:t xml:space="preserve">Nationality: </w:t>
      </w:r>
      <w:r>
        <w:rPr>
          <w:rFonts w:asciiTheme="minorHAnsi" w:hAnsiTheme="minorHAnsi" w:cstheme="minorHAnsi"/>
          <w:lang w:val="en-GB"/>
        </w:rPr>
        <w:t>country to which the person belongs administratively and that issues the ID card and/or passport.</w:t>
      </w:r>
    </w:p>
  </w:endnote>
  <w:endnote w:id="2">
    <w:p>
      <w:pPr>
        <w:pStyle w:val="Funotentext"/>
        <w:spacing w:before="120" w:after="120"/>
        <w:ind w:left="284" w:firstLine="0"/>
        <w:rPr>
          <w:rFonts w:asciiTheme="minorHAnsi" w:hAnsiTheme="minorHAnsi" w:cstheme="minorHAnsi"/>
          <w:lang w:val="en-GB"/>
        </w:rPr>
      </w:pPr>
      <w:r>
        <w:rPr>
          <w:rStyle w:val="Endnotenzeichen"/>
          <w:rFonts w:asciiTheme="minorHAnsi" w:hAnsiTheme="minorHAnsi" w:cstheme="minorHAnsi"/>
        </w:rPr>
        <w:endnoteRef/>
      </w:r>
      <w:r>
        <w:rPr>
          <w:rFonts w:asciiTheme="minorHAnsi" w:hAnsiTheme="minorHAnsi" w:cstheme="minorHAnsi"/>
          <w:lang w:val="en-GB"/>
        </w:rPr>
        <w:t xml:space="preserve"> </w:t>
      </w:r>
      <w:r>
        <w:rPr>
          <w:rFonts w:asciiTheme="minorHAnsi" w:hAnsiTheme="minorHAnsi" w:cstheme="minorHAnsi"/>
          <w:b/>
          <w:lang w:val="en-GB"/>
        </w:rPr>
        <w:t>Study cycle:</w:t>
      </w:r>
      <w:r>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Field of education:</w:t>
      </w:r>
      <w:r>
        <w:rPr>
          <w:rFonts w:cstheme="minorHAnsi"/>
          <w:sz w:val="20"/>
          <w:szCs w:val="20"/>
          <w:lang w:val="en-GB"/>
        </w:rPr>
        <w:t xml:space="preserve"> T</w:t>
      </w:r>
      <w:r>
        <w:rPr>
          <w:rFonts w:cstheme="minorHAnsi"/>
          <w:color w:val="000080"/>
          <w:sz w:val="20"/>
          <w:szCs w:val="20"/>
          <w:lang w:val="en-GB" w:eastAsia="en-GB"/>
        </w:rPr>
        <w:t>he</w:t>
      </w:r>
      <w:r>
        <w:rPr>
          <w:rFonts w:cstheme="minorHAnsi"/>
          <w:sz w:val="20"/>
          <w:szCs w:val="20"/>
          <w:lang w:val="en-GB"/>
        </w:rPr>
        <w:t xml:space="preserve"> </w:t>
      </w:r>
      <w:hyperlink r:id="rId1" w:history="1">
        <w:r>
          <w:rPr>
            <w:rStyle w:val="Hyperlink"/>
            <w:rFonts w:cstheme="minorHAnsi"/>
            <w:sz w:val="20"/>
            <w:szCs w:val="20"/>
            <w:lang w:val="en-GB"/>
          </w:rPr>
          <w:t>ISCED-F 2013 search tool</w:t>
        </w:r>
      </w:hyperlink>
      <w:r>
        <w:rPr>
          <w:rFonts w:cstheme="minorHAnsi"/>
          <w:sz w:val="20"/>
          <w:szCs w:val="20"/>
          <w:lang w:val="en-GB"/>
        </w:rPr>
        <w:t xml:space="preserve"> available at </w:t>
      </w:r>
      <w:hyperlink r:id="rId2" w:history="1">
        <w:r>
          <w:rPr>
            <w:rStyle w:val="Hyperlink"/>
            <w:rFonts w:cstheme="minorHAnsi"/>
            <w:sz w:val="20"/>
            <w:szCs w:val="20"/>
            <w:lang w:val="en-GB"/>
          </w:rPr>
          <w:t>http://ec.europa.eu/education/tools/isced-f_en.htm</w:t>
        </w:r>
      </w:hyperlink>
      <w:r>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Erasmus code</w:t>
      </w:r>
      <w:r>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Contact person</w:t>
      </w:r>
      <w:r>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pPr>
        <w:keepNext/>
        <w:keepLines/>
        <w:tabs>
          <w:tab w:val="left" w:pos="426"/>
        </w:tabs>
        <w:spacing w:before="120" w:after="120"/>
        <w:ind w:left="284"/>
        <w:jc w:val="both"/>
        <w:rPr>
          <w:rFonts w:cstheme="minorHAnsi"/>
          <w:sz w:val="20"/>
          <w:szCs w:val="20"/>
          <w:highlight w:val="lightGray"/>
          <w:lang w:val="en-GB"/>
        </w:rPr>
      </w:pPr>
      <w:r>
        <w:rPr>
          <w:rStyle w:val="Endnotenzeichen"/>
          <w:rFonts w:cstheme="minorHAnsi"/>
          <w:sz w:val="20"/>
          <w:szCs w:val="20"/>
        </w:rPr>
        <w:endnoteRef/>
      </w:r>
      <w:r>
        <w:rPr>
          <w:rFonts w:cstheme="minorHAnsi"/>
          <w:sz w:val="20"/>
          <w:szCs w:val="20"/>
          <w:lang w:val="en-GB"/>
        </w:rPr>
        <w:t xml:space="preserve"> An "</w:t>
      </w:r>
      <w:r>
        <w:rPr>
          <w:rFonts w:cstheme="minorHAnsi"/>
          <w:b/>
          <w:sz w:val="20"/>
          <w:szCs w:val="20"/>
          <w:lang w:val="en-GB"/>
        </w:rPr>
        <w:t>educational component</w:t>
      </w:r>
      <w:r>
        <w:rPr>
          <w:rFonts w:cstheme="minorHAnsi"/>
          <w:sz w:val="20"/>
          <w:szCs w:val="20"/>
          <w:lang w:val="en-GB"/>
        </w:rPr>
        <w:t>" is a self-contained and formal structured learning experience that features learning outcomes, credits and forms of assessment. Examples of</w:t>
      </w:r>
      <w:r>
        <w:rPr>
          <w:rFonts w:cstheme="minorHAnsi"/>
          <w:color w:val="FF0000"/>
          <w:sz w:val="20"/>
          <w:szCs w:val="20"/>
          <w:lang w:val="en-GB"/>
        </w:rPr>
        <w:t xml:space="preserve"> </w:t>
      </w:r>
      <w:r>
        <w:rPr>
          <w:rFonts w:cstheme="minorHAnsi"/>
          <w:sz w:val="20"/>
          <w:szCs w:val="20"/>
          <w:lang w:val="en-GB"/>
        </w:rPr>
        <w:t>educational components are: a course, module, seminar, laboratory work, practical work, preparation/research for a thesis, mobility window or free electives.</w:t>
      </w:r>
    </w:p>
  </w:endnote>
  <w:endnote w:id="7">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Course catalogue</w:t>
      </w:r>
      <w:r>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pPr>
        <w:pStyle w:val="Endnotentext"/>
        <w:spacing w:before="120" w:after="120"/>
        <w:ind w:left="284"/>
        <w:jc w:val="both"/>
        <w:rPr>
          <w:rFonts w:cstheme="minorHAnsi"/>
          <w:lang w:val="en-GB"/>
        </w:rPr>
      </w:pPr>
      <w:r>
        <w:rPr>
          <w:rStyle w:val="Endnotenzeichen"/>
          <w:rFonts w:cstheme="minorHAnsi"/>
        </w:rPr>
        <w:endnoteRef/>
      </w:r>
      <w:r>
        <w:rPr>
          <w:rFonts w:cstheme="minorHAnsi"/>
          <w:lang w:val="en-GB"/>
        </w:rPr>
        <w:t xml:space="preserve"> </w:t>
      </w:r>
      <w:r>
        <w:rPr>
          <w:rFonts w:cstheme="minorHAnsi"/>
          <w:b/>
          <w:lang w:val="en-GB"/>
        </w:rPr>
        <w:t>ECTS credits (or equivalent)</w:t>
      </w:r>
      <w:r>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Sending Institution</w:t>
      </w:r>
      <w:r>
        <w:rPr>
          <w:rFonts w:cstheme="minorHAnsi"/>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endnote>
  <w:endnote w:id="10">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Receiving Institution</w:t>
      </w:r>
      <w:r>
        <w:rPr>
          <w:rFonts w:cstheme="minorHAnsi"/>
          <w:sz w:val="20"/>
          <w:szCs w:val="20"/>
          <w:lang w:val="en-GB"/>
        </w:rPr>
        <w:t>: the name and email of the Responsible person must be filled in only in case it differs from that of the Contact person mentioned at the top of the document.</w:t>
      </w:r>
    </w:p>
  </w:endnote>
  <w:endnote w:id="11">
    <w:p>
      <w:pPr>
        <w:pStyle w:val="Funotentext"/>
        <w:spacing w:before="120" w:after="120"/>
        <w:ind w:left="284" w:firstLine="0"/>
        <w:rPr>
          <w:rFonts w:asciiTheme="minorHAnsi" w:hAnsiTheme="minorHAnsi" w:cstheme="minorHAnsi"/>
          <w:b/>
          <w:lang w:val="en-GB"/>
        </w:rPr>
      </w:pPr>
      <w:r>
        <w:rPr>
          <w:rStyle w:val="Endnotenzeichen"/>
          <w:rFonts w:asciiTheme="minorHAnsi" w:hAnsiTheme="minorHAnsi" w:cstheme="minorHAnsi"/>
        </w:rPr>
        <w:endnoteRef/>
      </w:r>
      <w:r>
        <w:rPr>
          <w:rFonts w:asciiTheme="minorHAnsi" w:hAnsiTheme="minorHAnsi" w:cstheme="minorHAnsi"/>
          <w:lang w:val="en-GB"/>
        </w:rPr>
        <w:t xml:space="preserve"> </w:t>
      </w:r>
      <w:r>
        <w:rPr>
          <w:rFonts w:asciiTheme="minorHAnsi" w:hAnsiTheme="minorHAnsi" w:cstheme="minorHAnsi"/>
          <w:b/>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tc>
          <w:tcPr>
            <w:tcW w:w="7229" w:type="dxa"/>
            <w:tcBorders>
              <w:top w:val="single" w:sz="12" w:space="0" w:color="000000"/>
              <w:left w:val="single" w:sz="12" w:space="0" w:color="000000"/>
              <w:bottom w:val="single" w:sz="12" w:space="0" w:color="000000"/>
              <w:right w:val="single" w:sz="12" w:space="0" w:color="000000"/>
            </w:tcBorders>
            <w:shd w:val="clear" w:color="auto" w:fill="auto"/>
          </w:tcPr>
          <w:p>
            <w:pPr>
              <w:pStyle w:val="Funotentext"/>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pPr>
              <w:pStyle w:val="Funotentext"/>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 for adding a component</w:t>
            </w:r>
          </w:p>
        </w:tc>
      </w:tr>
      <w:tr>
        <w:tc>
          <w:tcPr>
            <w:tcW w:w="7229" w:type="dxa"/>
            <w:tcBorders>
              <w:top w:val="single" w:sz="12" w:space="0" w:color="000000"/>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5. Substituting a deleted component</w:t>
            </w:r>
          </w:p>
        </w:tc>
      </w:tr>
      <w:tr>
        <w:tc>
          <w:tcPr>
            <w:tcW w:w="7229" w:type="dxa"/>
            <w:tcBorders>
              <w:top w:val="nil"/>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6. Extending the mobility period</w:t>
            </w:r>
          </w:p>
        </w:tc>
      </w:tr>
      <w:tr>
        <w:tc>
          <w:tcPr>
            <w:tcW w:w="7229" w:type="dxa"/>
            <w:tcBorders>
              <w:top w:val="nil"/>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lang w:val="en-GB"/>
              </w:rPr>
            </w:pPr>
            <w:r>
              <w:rPr>
                <w:rFonts w:asciiTheme="minorHAnsi" w:hAnsiTheme="minorHAnsi" w:cstheme="minorHAnsi"/>
                <w:lang w:val="en-GB"/>
              </w:rPr>
              <w:t>3. Timetable conflict</w:t>
            </w:r>
          </w:p>
        </w:tc>
        <w:tc>
          <w:tcPr>
            <w:tcW w:w="3827" w:type="dxa"/>
            <w:tcBorders>
              <w:top w:val="nil"/>
              <w:left w:val="single" w:sz="12" w:space="0" w:color="000000"/>
              <w:bottom w:val="nil"/>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7. Other (please specify)</w:t>
            </w:r>
          </w:p>
        </w:tc>
      </w:tr>
      <w:tr>
        <w:tc>
          <w:tcPr>
            <w:tcW w:w="7229" w:type="dxa"/>
            <w:tcBorders>
              <w:top w:val="nil"/>
              <w:left w:val="single" w:sz="12" w:space="0" w:color="000000"/>
              <w:bottom w:val="single" w:sz="12" w:space="0" w:color="000000"/>
              <w:right w:val="single" w:sz="12" w:space="0" w:color="000000"/>
            </w:tcBorders>
            <w:shd w:val="clear" w:color="auto" w:fill="auto"/>
          </w:tcPr>
          <w:p>
            <w:pPr>
              <w:pStyle w:val="Funotentext"/>
              <w:spacing w:after="0"/>
              <w:ind w:left="0" w:firstLine="0"/>
              <w:rPr>
                <w:rFonts w:asciiTheme="minorHAnsi" w:hAnsiTheme="minorHAnsi" w:cstheme="minorHAnsi"/>
                <w:lang w:val="en-GB"/>
              </w:rPr>
            </w:pPr>
            <w:r>
              <w:rPr>
                <w:rFonts w:asciiTheme="minorHAnsi" w:hAnsiTheme="minorHAnsi" w:cstheme="minorHAnsi"/>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pPr>
              <w:pStyle w:val="Funotentext"/>
              <w:spacing w:after="0"/>
              <w:ind w:left="0" w:firstLine="0"/>
              <w:rPr>
                <w:rFonts w:asciiTheme="minorHAnsi" w:hAnsiTheme="minorHAnsi" w:cstheme="minorHAnsi"/>
                <w:u w:val="single"/>
                <w:lang w:val="en-GB"/>
              </w:rPr>
            </w:pPr>
          </w:p>
        </w:tc>
      </w:tr>
    </w:tbl>
    <w:p>
      <w:pPr>
        <w:pStyle w:val="Endnotentext"/>
        <w:rPr>
          <w:rFonts w:ascii="Verdana" w:hAnsi="Verdana"/>
          <w:sz w:val="18"/>
          <w:szCs w:val="18"/>
          <w:lang w:val="en-GB"/>
        </w:rPr>
      </w:pPr>
    </w:p>
  </w:endnote>
  <w:endnote w:id="12">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Sending Institution</w:t>
      </w:r>
      <w:r>
        <w:rPr>
          <w:rFonts w:cstheme="minorHAnsi"/>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endnote>
  <w:endnote w:id="13">
    <w:p>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Receiving Institution</w:t>
      </w:r>
      <w:r>
        <w:rPr>
          <w:rFonts w:cstheme="minorHAnsi"/>
          <w:sz w:val="20"/>
          <w:szCs w:val="20"/>
          <w:lang w:val="en-GB"/>
        </w:rPr>
        <w:t>: the name and 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143319"/>
      <w:docPartObj>
        <w:docPartGallery w:val="Page Numbers (Bottom of Page)"/>
        <w:docPartUnique/>
      </w:docPartObj>
    </w:sdtPr>
    <w:sdtEndPr>
      <w:rPr>
        <w:noProof/>
      </w:rPr>
    </w:sdtEndPr>
    <w:sdtContent>
      <w:p>
        <w:pPr>
          <w:pStyle w:val="Fuzeile"/>
          <w:jc w:val="center"/>
        </w:pPr>
        <w:r>
          <w:fldChar w:fldCharType="begin"/>
        </w:r>
        <w:r>
          <w:instrText xml:space="preserve"> PAGE   \* MERGEFORMAT </w:instrText>
        </w:r>
        <w:r>
          <w:fldChar w:fldCharType="separate"/>
        </w:r>
        <w:r>
          <w:rPr>
            <w:noProof/>
          </w:rPr>
          <w:t>1</w:t>
        </w:r>
        <w:r>
          <w:rPr>
            <w:noProof/>
          </w:rPr>
          <w:fldChar w:fldCharType="end"/>
        </w:r>
      </w:p>
    </w:sdtContent>
  </w:sdt>
  <w:p>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971268"/>
      <w:docPartObj>
        <w:docPartGallery w:val="Page Numbers (Bottom of Page)"/>
        <w:docPartUnique/>
      </w:docPartObj>
    </w:sdtPr>
    <w:sdtEndPr>
      <w:rPr>
        <w:noProof/>
      </w:rPr>
    </w:sdtEndPr>
    <w:sdtContent>
      <w:p>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266193"/>
      <w:docPartObj>
        <w:docPartGallery w:val="Page Numbers (Bottom of Page)"/>
        <w:docPartUnique/>
      </w:docPartObj>
    </w:sdtPr>
    <w:sdtEndPr>
      <w:rPr>
        <w:noProof/>
      </w:rPr>
    </w:sdtEndPr>
    <w:sdtContent>
      <w:p>
        <w:pPr>
          <w:pStyle w:val="Fuzeile"/>
          <w:jc w:val="center"/>
        </w:pPr>
        <w:r>
          <w:fldChar w:fldCharType="begin"/>
        </w:r>
        <w:r>
          <w:instrText xml:space="preserve"> PAGE   \* MERGEFORMAT </w:instrText>
        </w:r>
        <w:r>
          <w:fldChar w:fldCharType="separate"/>
        </w:r>
        <w:r>
          <w:rPr>
            <w:noProof/>
          </w:rPr>
          <w:t>3</w:t>
        </w:r>
        <w:r>
          <w:rPr>
            <w:noProof/>
          </w:rPr>
          <w:fldChar w:fldCharType="end"/>
        </w:r>
      </w:p>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tabs>
        <w:tab w:val="center" w:pos="5670"/>
        <w:tab w:val="left" w:pos="8815"/>
      </w:tabs>
    </w:pPr>
    <w:r>
      <w:rPr>
        <w:noProof/>
        <w:lang w:val="de-DE" w:eastAsia="de-DE"/>
      </w:rPr>
      <mc:AlternateContent>
        <mc:Choice Requires="wps">
          <w:drawing>
            <wp:anchor distT="0" distB="0" distL="114300" distR="114300" simplePos="0" relativeHeight="251666432" behindDoc="0" locked="0" layoutInCell="1" allowOverlap="1">
              <wp:simplePos x="0" y="0"/>
              <wp:positionH relativeFrom="column">
                <wp:posOffset>2112340</wp:posOffset>
              </wp:positionH>
              <wp:positionV relativeFrom="paragraph">
                <wp:posOffset>-97652</wp:posOffset>
              </wp:positionV>
              <wp:extent cx="3188473" cy="6038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473"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Before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35pt;margin-top:-7.7pt;width:251.05pt;height:4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ultQ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" filled="f" stroked="f">
              <v:textbo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Before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7052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14" name="Grafik 14"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noProof/>
        <w:lang w:val="de-DE" w:eastAsia="de-DE"/>
      </w:rPr>
      <mc:AlternateContent>
        <mc:Choice Requires="wps">
          <w:drawing>
            <wp:anchor distT="0" distB="0" distL="114300" distR="114300" simplePos="0" relativeHeight="251668480" behindDoc="0" locked="0" layoutInCell="1" allowOverlap="1">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r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aRA6u7&#10;AgAAwgUAAA4AAAAAAAAAAAAAAAAALgIAAGRycy9lMm9Eb2MueG1sUEsBAi0AFAAGAAgAAAAhAHlF&#10;GpvdAAAACAEAAA8AAAAAAAAAAAAAAAAAFQUAAGRycy9kb3ducmV2LnhtbFBLBQYAAAAABAAEAPMA&#10;AAAfBgAAAAA=&#10;" filled="f" stroked="f">
              <v:textbox>
                <w:txbxContent>
                  <w:p>
                    <w:pPr>
                      <w:tabs>
                        <w:tab w:val="left" w:pos="3119"/>
                      </w:tabs>
                      <w:spacing w:after="0"/>
                      <w:jc w:val="right"/>
                      <w:rPr>
                        <w:rFonts w:ascii="Verdana" w:hAnsi="Verdana"/>
                        <w:b/>
                        <w:i/>
                        <w:color w:val="003CB4"/>
                        <w:sz w:val="12"/>
                        <w:szCs w:val="12"/>
                        <w:lang w:val="en-GB"/>
                      </w:rPr>
                    </w:pPr>
                  </w:p>
                </w:txbxContent>
              </v:textbox>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r>
      <w:rPr>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 xml:space="preserve">Higher Education </w:t>
                          </w:r>
                        </w:p>
                        <w:p>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Learning Agreement for Studies</w:t>
                          </w:r>
                        </w:p>
                        <w:p>
                          <w:pPr>
                            <w:tabs>
                              <w:tab w:val="left" w:pos="3119"/>
                            </w:tabs>
                            <w:spacing w:after="0"/>
                            <w:jc w:val="right"/>
                            <w:rPr>
                              <w:rFonts w:ascii="Verdana" w:hAnsi="Verdana"/>
                              <w:b/>
                              <w:i/>
                              <w:color w:val="003CB4"/>
                              <w:sz w:val="14"/>
                              <w:szCs w:val="16"/>
                              <w:lang w:val="en-GB"/>
                            </w:rPr>
                          </w:pPr>
                          <w:r>
                            <w:rPr>
                              <w:rFonts w:ascii="Verdana" w:hAnsi="Verdana"/>
                              <w:b/>
                              <w:i/>
                              <w:color w:val="003CB4"/>
                              <w:sz w:val="14"/>
                              <w:szCs w:val="16"/>
                              <w:lang w:val="en-GB"/>
                            </w:rPr>
                            <w:t>Student’s name</w:t>
                          </w:r>
                        </w:p>
                        <w:p>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Fc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NEMAVy5&#10;AgAAwAUAAA4AAAAAAAAAAAAAAAAALgIAAGRycy9lMm9Eb2MueG1sUEsBAi0AFAAGAAgAAAAhAEKr&#10;qzjfAAAACwEAAA8AAAAAAAAAAAAAAAAAEwUAAGRycy9kb3ducmV2LnhtbFBLBQYAAAAABAAEAPMA&#10;AAAfBgAAAAA=&#10;" filled="f" stroked="f">
              <v:textbox>
                <w:txbxContent>
                  <w:p>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 xml:space="preserve">Higher Education </w:t>
                    </w:r>
                  </w:p>
                  <w:p>
                    <w:pPr>
                      <w:tabs>
                        <w:tab w:val="left" w:pos="3119"/>
                      </w:tabs>
                      <w:spacing w:after="0"/>
                      <w:jc w:val="right"/>
                      <w:rPr>
                        <w:rFonts w:ascii="Verdana" w:hAnsi="Verdana"/>
                        <w:b/>
                        <w:color w:val="003CB4"/>
                        <w:sz w:val="14"/>
                        <w:szCs w:val="16"/>
                        <w:lang w:val="en-GB"/>
                      </w:rPr>
                    </w:pPr>
                    <w:r>
                      <w:rPr>
                        <w:rFonts w:ascii="Verdana" w:hAnsi="Verdana"/>
                        <w:b/>
                        <w:color w:val="003CB4"/>
                        <w:sz w:val="14"/>
                        <w:szCs w:val="16"/>
                        <w:lang w:val="en-GB"/>
                      </w:rPr>
                      <w:t>Learning Agreement for Studies</w:t>
                    </w:r>
                  </w:p>
                  <w:p>
                    <w:pPr>
                      <w:tabs>
                        <w:tab w:val="left" w:pos="3119"/>
                      </w:tabs>
                      <w:spacing w:after="0"/>
                      <w:jc w:val="right"/>
                      <w:rPr>
                        <w:rFonts w:ascii="Verdana" w:hAnsi="Verdana"/>
                        <w:b/>
                        <w:i/>
                        <w:color w:val="003CB4"/>
                        <w:sz w:val="14"/>
                        <w:szCs w:val="16"/>
                        <w:lang w:val="en-GB"/>
                      </w:rPr>
                    </w:pPr>
                    <w:r>
                      <w:rPr>
                        <w:rFonts w:ascii="Verdana" w:hAnsi="Verdana"/>
                        <w:b/>
                        <w:i/>
                        <w:color w:val="003CB4"/>
                        <w:sz w:val="14"/>
                        <w:szCs w:val="16"/>
                        <w:lang w:val="en-GB"/>
                      </w:rPr>
                      <w:t>Student’s name</w:t>
                    </w:r>
                  </w:p>
                  <w:p>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tabs>
        <w:tab w:val="center" w:pos="5670"/>
        <w:tab w:val="left" w:pos="8815"/>
      </w:tabs>
    </w:pPr>
    <w:r>
      <w:rPr>
        <w:noProof/>
        <w:lang w:val="de-DE" w:eastAsia="de-DE"/>
      </w:rPr>
      <mc:AlternateContent>
        <mc:Choice Requires="wps">
          <w:drawing>
            <wp:anchor distT="0" distB="0" distL="114300" distR="114300" simplePos="0" relativeHeight="251673600" behindDoc="0" locked="0" layoutInCell="1" allowOverlap="1">
              <wp:simplePos x="0" y="0"/>
              <wp:positionH relativeFrom="column">
                <wp:posOffset>2008975</wp:posOffset>
              </wp:positionH>
              <wp:positionV relativeFrom="paragraph">
                <wp:posOffset>-97652</wp:posOffset>
              </wp:positionV>
              <wp:extent cx="3187894" cy="60388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894"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During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58.2pt;margin-top:-7.7pt;width:251pt;height:4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cYuQ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" filled="f" stroked="f">
              <v:textbo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During the Mobility</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7564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6" name="Grafik 6"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noProof/>
        <w:lang w:val="de-DE" w:eastAsia="de-DE"/>
      </w:rPr>
      <mc:AlternateContent>
        <mc:Choice Requires="wps">
          <w:drawing>
            <wp:anchor distT="0" distB="0" distL="114300" distR="114300" simplePos="0" relativeHeight="251674624" behindDoc="0" locked="0" layoutInCell="1" allowOverlap="1">
              <wp:simplePos x="0" y="0"/>
              <wp:positionH relativeFrom="column">
                <wp:posOffset>60905</wp:posOffset>
              </wp:positionH>
              <wp:positionV relativeFrom="paragraph">
                <wp:posOffset>-264629</wp:posOffset>
              </wp:positionV>
              <wp:extent cx="2600076" cy="246490"/>
              <wp:effectExtent l="0" t="0" r="0" b="127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8pt;margin-top:-20.85pt;width:204.7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kPug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" filled="f" stroked="f">
              <v:textbox>
                <w:txbxContent>
                  <w:p>
                    <w:pPr>
                      <w:tabs>
                        <w:tab w:val="left" w:pos="3119"/>
                      </w:tabs>
                      <w:spacing w:after="0"/>
                      <w:jc w:val="right"/>
                      <w:rPr>
                        <w:rFonts w:ascii="Verdana" w:hAnsi="Verdana"/>
                        <w:b/>
                        <w:i/>
                        <w:color w:val="003CB4"/>
                        <w:sz w:val="12"/>
                        <w:szCs w:val="12"/>
                        <w:lang w:val="en-GB"/>
                      </w:rPr>
                    </w:pPr>
                  </w:p>
                </w:txbxContent>
              </v:textbox>
            </v:shap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tabs>
        <w:tab w:val="center" w:pos="5670"/>
        <w:tab w:val="left" w:pos="8815"/>
      </w:tabs>
    </w:pPr>
    <w:r>
      <w:rPr>
        <w:noProof/>
        <w:lang w:val="de-DE" w:eastAsia="de-DE"/>
      </w:rPr>
      <mc:AlternateContent>
        <mc:Choice Requires="wps">
          <w:drawing>
            <wp:anchor distT="0" distB="0" distL="114300" distR="114300" simplePos="0" relativeHeight="251678720" behindDoc="0" locked="0" layoutInCell="1" allowOverlap="1">
              <wp:simplePos x="0" y="0"/>
              <wp:positionH relativeFrom="column">
                <wp:posOffset>2008975</wp:posOffset>
              </wp:positionH>
              <wp:positionV relativeFrom="paragraph">
                <wp:posOffset>-97652</wp:posOffset>
              </wp:positionV>
              <wp:extent cx="3187894" cy="60388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894"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Footnotes (NOT TO BE PRINTED!)</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58.2pt;margin-top:-7.7pt;width:251pt;height:4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H1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" filled="f" stroked="f">
              <v:textbox>
                <w:txbxContent>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 xml:space="preserve">Learning Agreement for Studies </w:t>
                    </w:r>
                  </w:p>
                  <w:p>
                    <w:pPr>
                      <w:tabs>
                        <w:tab w:val="left" w:pos="3119"/>
                      </w:tabs>
                      <w:spacing w:after="0"/>
                      <w:jc w:val="center"/>
                      <w:rPr>
                        <w:rFonts w:cstheme="minorHAnsi"/>
                        <w:b/>
                        <w:color w:val="003CB4"/>
                        <w:sz w:val="26"/>
                        <w:szCs w:val="26"/>
                        <w:lang w:val="en-GB"/>
                      </w:rPr>
                    </w:pPr>
                    <w:r>
                      <w:rPr>
                        <w:rFonts w:cstheme="minorHAnsi"/>
                        <w:b/>
                        <w:color w:val="003CB4"/>
                        <w:sz w:val="26"/>
                        <w:szCs w:val="26"/>
                        <w:lang w:val="en-GB"/>
                      </w:rPr>
                      <w:t>Footnotes (NOT TO BE PRINTED!)</w:t>
                    </w: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p>
                    <w:pPr>
                      <w:tabs>
                        <w:tab w:val="left" w:pos="3119"/>
                      </w:tabs>
                      <w:spacing w:after="0"/>
                      <w:jc w:val="center"/>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80768" behindDoc="0" locked="0" layoutInCell="1" allowOverlap="1">
          <wp:simplePos x="0" y="0"/>
          <wp:positionH relativeFrom="column">
            <wp:posOffset>5768975</wp:posOffset>
          </wp:positionH>
          <wp:positionV relativeFrom="paragraph">
            <wp:posOffset>-21590</wp:posOffset>
          </wp:positionV>
          <wp:extent cx="1327785" cy="415290"/>
          <wp:effectExtent l="0" t="0" r="5715" b="3810"/>
          <wp:wrapNone/>
          <wp:docPr id="13" name="Grafik 13" descr="UOS-Logo_GrauFond_4C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Logo_GrauFond_4C_v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778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Pr>
        <w:noProof/>
        <w:lang w:val="de-DE" w:eastAsia="de-DE"/>
      </w:rPr>
      <mc:AlternateContent>
        <mc:Choice Requires="wps">
          <w:drawing>
            <wp:anchor distT="0" distB="0" distL="114300" distR="114300" simplePos="0" relativeHeight="251679744" behindDoc="0" locked="0" layoutInCell="1" allowOverlap="1">
              <wp:simplePos x="0" y="0"/>
              <wp:positionH relativeFrom="column">
                <wp:posOffset>60905</wp:posOffset>
              </wp:positionH>
              <wp:positionV relativeFrom="paragraph">
                <wp:posOffset>-264629</wp:posOffset>
              </wp:positionV>
              <wp:extent cx="2600076" cy="246490"/>
              <wp:effectExtent l="0" t="0" r="0" b="127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8pt;margin-top:-20.85pt;width:204.75pt;height:1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VY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EdRVi7&#10;AgAAwgUAAA4AAAAAAAAAAAAAAAAALgIAAGRycy9lMm9Eb2MueG1sUEsBAi0AFAAGAAgAAAAhAHlF&#10;GpvdAAAACAEAAA8AAAAAAAAAAAAAAAAAFQUAAGRycy9kb3ducmV2LnhtbFBLBQYAAAAABAAEAPMA&#10;AAAfBgAAAAA=&#10;" filled="f" stroked="f">
              <v:textbox>
                <w:txbxContent>
                  <w:p>
                    <w:pPr>
                      <w:tabs>
                        <w:tab w:val="left" w:pos="3119"/>
                      </w:tabs>
                      <w:spacing w:after="0"/>
                      <w:jc w:val="right"/>
                      <w:rPr>
                        <w:rFonts w:ascii="Verdana" w:hAnsi="Verdana"/>
                        <w:b/>
                        <w:i/>
                        <w:color w:val="003CB4"/>
                        <w:sz w:val="12"/>
                        <w:szCs w:val="12"/>
                        <w:lang w:val="en-GB"/>
                      </w:rPr>
                    </w:pP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283"/>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7B165A-D0C8-452F-9B48-7CFF092A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Funotentext">
    <w:name w:val="footnote text"/>
    <w:basedOn w:val="Standard"/>
    <w:link w:val="FunotentextZchn"/>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Pr>
      <w:rFonts w:ascii="Times New Roman" w:eastAsia="Times New Roman" w:hAnsi="Times New Roman" w:cs="Times New Roman"/>
      <w:sz w:val="20"/>
      <w:szCs w:val="20"/>
      <w:lang w:val="fr-FR"/>
    </w:rPr>
  </w:style>
  <w:style w:type="character" w:styleId="Endnotenzeichen">
    <w:name w:val="endnote reference"/>
    <w:rPr>
      <w:vertAlign w:val="superscript"/>
    </w:rPr>
  </w:style>
  <w:style w:type="paragraph" w:styleId="Endnotentext">
    <w:name w:val="endnote text"/>
    <w:basedOn w:val="Standard"/>
    <w:link w:val="EndnotentextZchn"/>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Hyperlink">
    <w:name w:val="Hyperlink"/>
    <w:rPr>
      <w:color w:val="0000FF"/>
      <w:u w:val="single"/>
    </w:rPr>
  </w:style>
  <w:style w:type="character" w:customStyle="1" w:styleId="berschrift1Zchn">
    <w:name w:val="Überschrift 1 Zchn"/>
    <w:basedOn w:val="Absatz-Standardschriftart"/>
    <w:link w:val="berschrift1"/>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Pr>
      <w:rFonts w:ascii="Times New Roman" w:eastAsia="Times New Roman" w:hAnsi="Times New Roman" w:cs="Times New Roman"/>
      <w:sz w:val="24"/>
      <w:szCs w:val="20"/>
      <w:lang w:val="fr-FR"/>
    </w:rPr>
  </w:style>
  <w:style w:type="paragraph" w:styleId="Listenabsatz">
    <w:name w:val="List Paragraph"/>
    <w:basedOn w:val="Standard"/>
    <w:uiPriority w:val="34"/>
    <w:qFormat/>
    <w:pPr>
      <w:ind w:left="720"/>
      <w:contextualSpacing/>
    </w:p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Funotenzeichen">
    <w:name w:val="footnote reference"/>
    <w:basedOn w:val="Absatz-Standardschriftart"/>
    <w:uiPriority w:val="99"/>
    <w:semiHidden/>
    <w:unhideWhenUsed/>
    <w:rPr>
      <w:vertAlign w:val="superscript"/>
    </w:rPr>
  </w:style>
  <w:style w:type="paragraph" w:styleId="berarbeitung">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Pr>
      <w:color w:val="808080"/>
    </w:rPr>
  </w:style>
  <w:style w:type="paragraph" w:customStyle="1" w:styleId="Contact">
    <w:name w:val="Contact"/>
    <w:basedOn w:val="Standard"/>
    <w:next w:val="Standard"/>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pPr>
      <w:keepNext/>
      <w:spacing w:before="240" w:after="240" w:line="240" w:lineRule="auto"/>
      <w:jc w:val="center"/>
    </w:pPr>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uni-osnabrueck.de/index.php?id=24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a.rohe@uos.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6FFA7F7C-EC51-4E09-BD24-E4CFB49DA2DE}">
  <ds:schemaRefs>
    <ds:schemaRef ds:uri="http://purl.org/dc/dcmitype/"/>
    <ds:schemaRef ds:uri="0e52a87e-fa0e-4867-9149-5c43122db7fb"/>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schemas.microsoft.com/sharepoint/v3/fields"/>
    <ds:schemaRef ds:uri="http://schemas.microsoft.com/office/2006/metadata/properties"/>
    <ds:schemaRef ds:uri="http://purl.org/dc/terms/"/>
    <ds:schemaRef ds:uri="http://purl.org/dc/elements/1.1/"/>
  </ds:schemaRefs>
</ds:datastoreItem>
</file>

<file path=customXml/itemProps4.xml><?xml version="1.0" encoding="utf-8"?>
<ds:datastoreItem xmlns:ds="http://schemas.openxmlformats.org/officeDocument/2006/customXml" ds:itemID="{80936430-16E5-43D8-B175-458E8286D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3</Pages>
  <Words>735</Words>
  <Characters>4637</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Prettin, Kira Joana</cp:lastModifiedBy>
  <cp:revision>2</cp:revision>
  <cp:lastPrinted>2015-04-10T09:51:00Z</cp:lastPrinted>
  <dcterms:created xsi:type="dcterms:W3CDTF">2025-02-05T09:45:00Z</dcterms:created>
  <dcterms:modified xsi:type="dcterms:W3CDTF">2025-02-05T09:45:00Z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